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478" w:rsidRPr="00BA6E07" w:rsidRDefault="003E3478" w:rsidP="003E3478">
      <w:pPr>
        <w:jc w:val="center"/>
        <w:rPr>
          <w:b/>
          <w:color w:val="FF0000"/>
          <w:sz w:val="88"/>
          <w:szCs w:val="88"/>
        </w:rPr>
      </w:pPr>
      <w:r>
        <w:rPr>
          <w:noProof/>
        </w:rPr>
        <w:pict>
          <v:line id="直接连接符 3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4pt,65.35pt" to="431.45pt,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" strokecolor="red" strokeweight="3pt">
            <v:stroke joinstyle="miter"/>
          </v:line>
        </w:pict>
      </w:r>
      <w:r w:rsidRPr="00BA6E07">
        <w:rPr>
          <w:rFonts w:hint="eastAsia"/>
          <w:b/>
          <w:color w:val="FF0000"/>
          <w:sz w:val="88"/>
          <w:szCs w:val="88"/>
        </w:rPr>
        <w:t>中</w:t>
      </w:r>
      <w:r w:rsidRPr="00BA6E07">
        <w:rPr>
          <w:rFonts w:hint="eastAsia"/>
          <w:b/>
          <w:color w:val="FF0000"/>
          <w:sz w:val="72"/>
          <w:szCs w:val="88"/>
        </w:rPr>
        <w:t xml:space="preserve"> </w:t>
      </w:r>
      <w:r w:rsidRPr="00BA6E07">
        <w:rPr>
          <w:rFonts w:hint="eastAsia"/>
          <w:b/>
          <w:color w:val="FF0000"/>
          <w:sz w:val="88"/>
          <w:szCs w:val="88"/>
        </w:rPr>
        <w:t>国</w:t>
      </w:r>
      <w:r w:rsidRPr="00BA6E07">
        <w:rPr>
          <w:rFonts w:hint="eastAsia"/>
          <w:b/>
          <w:color w:val="FF0000"/>
          <w:sz w:val="72"/>
          <w:szCs w:val="88"/>
        </w:rPr>
        <w:t xml:space="preserve"> </w:t>
      </w:r>
      <w:r w:rsidRPr="00BA6E07">
        <w:rPr>
          <w:rFonts w:hint="eastAsia"/>
          <w:b/>
          <w:color w:val="FF0000"/>
          <w:sz w:val="88"/>
          <w:szCs w:val="88"/>
        </w:rPr>
        <w:t>乐</w:t>
      </w:r>
      <w:r w:rsidRPr="00BA6E07">
        <w:rPr>
          <w:rFonts w:hint="eastAsia"/>
          <w:b/>
          <w:color w:val="FF0000"/>
          <w:sz w:val="72"/>
          <w:szCs w:val="88"/>
        </w:rPr>
        <w:t xml:space="preserve"> </w:t>
      </w:r>
      <w:r w:rsidRPr="00BA6E07">
        <w:rPr>
          <w:rFonts w:hint="eastAsia"/>
          <w:b/>
          <w:color w:val="FF0000"/>
          <w:sz w:val="88"/>
          <w:szCs w:val="88"/>
        </w:rPr>
        <w:t>器</w:t>
      </w:r>
      <w:r w:rsidRPr="00BA6E07">
        <w:rPr>
          <w:rFonts w:hint="eastAsia"/>
          <w:b/>
          <w:color w:val="FF0000"/>
          <w:sz w:val="72"/>
          <w:szCs w:val="88"/>
        </w:rPr>
        <w:t xml:space="preserve"> </w:t>
      </w:r>
      <w:r w:rsidRPr="00BA6E07">
        <w:rPr>
          <w:rFonts w:hint="eastAsia"/>
          <w:b/>
          <w:color w:val="FF0000"/>
          <w:sz w:val="88"/>
          <w:szCs w:val="88"/>
        </w:rPr>
        <w:t>协</w:t>
      </w:r>
      <w:r w:rsidRPr="00BA6E07">
        <w:rPr>
          <w:rFonts w:hint="eastAsia"/>
          <w:b/>
          <w:color w:val="FF0000"/>
          <w:sz w:val="72"/>
          <w:szCs w:val="88"/>
        </w:rPr>
        <w:t xml:space="preserve"> </w:t>
      </w:r>
      <w:r w:rsidRPr="00BA6E07">
        <w:rPr>
          <w:rFonts w:hint="eastAsia"/>
          <w:b/>
          <w:color w:val="FF0000"/>
          <w:sz w:val="88"/>
          <w:szCs w:val="88"/>
        </w:rPr>
        <w:t>会</w:t>
      </w:r>
    </w:p>
    <w:p w:rsidR="003E3478" w:rsidRDefault="003E3478" w:rsidP="00430ECE">
      <w:pPr>
        <w:snapToGrid w:val="0"/>
        <w:spacing w:line="312" w:lineRule="auto"/>
        <w:jc w:val="center"/>
        <w:rPr>
          <w:b/>
          <w:sz w:val="36"/>
          <w:szCs w:val="28"/>
        </w:rPr>
      </w:pPr>
    </w:p>
    <w:p w:rsidR="002E71BF" w:rsidRPr="003E3478" w:rsidRDefault="005A02DC" w:rsidP="00430ECE">
      <w:pPr>
        <w:snapToGrid w:val="0"/>
        <w:spacing w:line="312" w:lineRule="auto"/>
        <w:jc w:val="center"/>
        <w:rPr>
          <w:b/>
          <w:sz w:val="36"/>
          <w:szCs w:val="28"/>
        </w:rPr>
      </w:pPr>
      <w:r w:rsidRPr="003E3478">
        <w:rPr>
          <w:rFonts w:hint="eastAsia"/>
          <w:b/>
          <w:sz w:val="40"/>
          <w:szCs w:val="28"/>
        </w:rPr>
        <w:t>中国钢琴调律</w:t>
      </w:r>
      <w:r w:rsidR="00B13189" w:rsidRPr="003E3478">
        <w:rPr>
          <w:rFonts w:hint="eastAsia"/>
          <w:b/>
          <w:sz w:val="40"/>
          <w:szCs w:val="28"/>
        </w:rPr>
        <w:t>行业</w:t>
      </w:r>
      <w:r w:rsidRPr="003E3478">
        <w:rPr>
          <w:rFonts w:hint="eastAsia"/>
          <w:b/>
          <w:sz w:val="40"/>
          <w:szCs w:val="28"/>
        </w:rPr>
        <w:t>工作研讨</w:t>
      </w:r>
      <w:r w:rsidR="00A245F7" w:rsidRPr="003E3478">
        <w:rPr>
          <w:rFonts w:hint="eastAsia"/>
          <w:b/>
          <w:sz w:val="40"/>
          <w:szCs w:val="28"/>
        </w:rPr>
        <w:t>交流</w:t>
      </w:r>
      <w:r w:rsidRPr="003E3478">
        <w:rPr>
          <w:rFonts w:hint="eastAsia"/>
          <w:b/>
          <w:sz w:val="40"/>
          <w:szCs w:val="28"/>
        </w:rPr>
        <w:t>会</w:t>
      </w:r>
      <w:r w:rsidR="00430ECE" w:rsidRPr="003E3478">
        <w:rPr>
          <w:rFonts w:hint="eastAsia"/>
          <w:b/>
          <w:sz w:val="40"/>
          <w:szCs w:val="28"/>
        </w:rPr>
        <w:t>通知</w:t>
      </w:r>
    </w:p>
    <w:p w:rsidR="005A02DC" w:rsidRPr="00430ECE" w:rsidRDefault="005A02DC" w:rsidP="00430ECE">
      <w:pPr>
        <w:snapToGrid w:val="0"/>
        <w:spacing w:line="312" w:lineRule="auto"/>
        <w:rPr>
          <w:sz w:val="28"/>
          <w:szCs w:val="28"/>
        </w:rPr>
      </w:pPr>
    </w:p>
    <w:p w:rsidR="000770ED" w:rsidRDefault="00430ECE" w:rsidP="00430ECE">
      <w:pPr>
        <w:snapToGrid w:val="0"/>
        <w:spacing w:line="312" w:lineRule="auto"/>
        <w:rPr>
          <w:b/>
          <w:sz w:val="28"/>
          <w:szCs w:val="28"/>
        </w:rPr>
      </w:pPr>
      <w:r w:rsidRPr="006B7A54">
        <w:rPr>
          <w:rFonts w:hint="eastAsia"/>
          <w:b/>
          <w:sz w:val="28"/>
          <w:szCs w:val="28"/>
        </w:rPr>
        <w:t>中国乐器协会钢琴</w:t>
      </w:r>
      <w:r w:rsidR="005A02DC" w:rsidRPr="006B7A54">
        <w:rPr>
          <w:rFonts w:hint="eastAsia"/>
          <w:b/>
          <w:sz w:val="28"/>
          <w:szCs w:val="28"/>
        </w:rPr>
        <w:t>调律师分会</w:t>
      </w:r>
      <w:r w:rsidR="000770ED">
        <w:rPr>
          <w:rFonts w:hint="eastAsia"/>
          <w:b/>
          <w:sz w:val="28"/>
          <w:szCs w:val="28"/>
        </w:rPr>
        <w:t>领导</w:t>
      </w:r>
    </w:p>
    <w:p w:rsidR="000770ED" w:rsidRDefault="000770ED" w:rsidP="00430ECE">
      <w:pPr>
        <w:snapToGrid w:val="0"/>
        <w:spacing w:line="312" w:lineRule="auto"/>
        <w:rPr>
          <w:b/>
          <w:sz w:val="28"/>
          <w:szCs w:val="28"/>
        </w:rPr>
      </w:pPr>
      <w:r w:rsidRPr="006B7A54">
        <w:rPr>
          <w:rFonts w:hint="eastAsia"/>
          <w:b/>
          <w:sz w:val="28"/>
          <w:szCs w:val="28"/>
        </w:rPr>
        <w:t>调律专业院校</w:t>
      </w:r>
      <w:r>
        <w:rPr>
          <w:rFonts w:hint="eastAsia"/>
          <w:b/>
          <w:sz w:val="28"/>
          <w:szCs w:val="28"/>
        </w:rPr>
        <w:t>教师</w:t>
      </w:r>
    </w:p>
    <w:p w:rsidR="000770ED" w:rsidRDefault="000770ED" w:rsidP="00430ECE">
      <w:pPr>
        <w:snapToGrid w:val="0"/>
        <w:spacing w:line="312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职业技能鉴定站负责人</w:t>
      </w:r>
    </w:p>
    <w:p w:rsidR="00430ECE" w:rsidRPr="006B7A54" w:rsidRDefault="00233658" w:rsidP="00430ECE">
      <w:pPr>
        <w:snapToGrid w:val="0"/>
        <w:spacing w:line="312" w:lineRule="auto"/>
        <w:rPr>
          <w:b/>
          <w:sz w:val="28"/>
          <w:szCs w:val="28"/>
        </w:rPr>
      </w:pPr>
      <w:r w:rsidRPr="006B7A54">
        <w:rPr>
          <w:rFonts w:hint="eastAsia"/>
          <w:b/>
          <w:sz w:val="28"/>
          <w:szCs w:val="28"/>
        </w:rPr>
        <w:t>广大</w:t>
      </w:r>
      <w:r w:rsidR="00430ECE" w:rsidRPr="006B7A54">
        <w:rPr>
          <w:rFonts w:hint="eastAsia"/>
          <w:b/>
          <w:sz w:val="28"/>
          <w:szCs w:val="28"/>
        </w:rPr>
        <w:t>钢琴制造企业</w:t>
      </w:r>
      <w:r w:rsidRPr="006B7A54">
        <w:rPr>
          <w:rFonts w:hint="eastAsia"/>
          <w:b/>
          <w:sz w:val="28"/>
          <w:szCs w:val="28"/>
        </w:rPr>
        <w:t>、</w:t>
      </w:r>
      <w:r w:rsidR="006B7A54" w:rsidRPr="006B7A54">
        <w:rPr>
          <w:rFonts w:hint="eastAsia"/>
          <w:b/>
          <w:sz w:val="28"/>
          <w:szCs w:val="28"/>
        </w:rPr>
        <w:t>琴行及培训机构</w:t>
      </w:r>
      <w:r w:rsidR="00430ECE" w:rsidRPr="006B7A54">
        <w:rPr>
          <w:rFonts w:hint="eastAsia"/>
          <w:b/>
          <w:sz w:val="28"/>
          <w:szCs w:val="28"/>
        </w:rPr>
        <w:t>相关</w:t>
      </w:r>
      <w:r w:rsidR="00D801E3">
        <w:rPr>
          <w:rFonts w:hint="eastAsia"/>
          <w:b/>
          <w:sz w:val="28"/>
          <w:szCs w:val="28"/>
        </w:rPr>
        <w:t>负责人</w:t>
      </w:r>
      <w:r w:rsidR="00430ECE" w:rsidRPr="006B7A54">
        <w:rPr>
          <w:rFonts w:hint="eastAsia"/>
          <w:b/>
          <w:sz w:val="28"/>
          <w:szCs w:val="28"/>
        </w:rPr>
        <w:t>：</w:t>
      </w:r>
    </w:p>
    <w:p w:rsidR="005A02DC" w:rsidRPr="000770ED" w:rsidRDefault="005A02DC" w:rsidP="00430ECE">
      <w:pPr>
        <w:snapToGrid w:val="0"/>
        <w:spacing w:line="312" w:lineRule="auto"/>
        <w:rPr>
          <w:sz w:val="28"/>
          <w:szCs w:val="28"/>
        </w:rPr>
      </w:pPr>
    </w:p>
    <w:p w:rsidR="005A02DC" w:rsidRPr="00430ECE" w:rsidRDefault="005A02DC" w:rsidP="00430ECE">
      <w:pPr>
        <w:snapToGrid w:val="0"/>
        <w:spacing w:line="312" w:lineRule="auto"/>
        <w:ind w:firstLineChars="236" w:firstLine="661"/>
        <w:rPr>
          <w:sz w:val="28"/>
          <w:szCs w:val="28"/>
        </w:rPr>
      </w:pPr>
      <w:r w:rsidRPr="00430ECE">
        <w:rPr>
          <w:rFonts w:hint="eastAsia"/>
          <w:sz w:val="28"/>
          <w:szCs w:val="28"/>
        </w:rPr>
        <w:t>为了适应当前有关钢琴调律师职业技能</w:t>
      </w:r>
      <w:r w:rsidR="006B7A54">
        <w:rPr>
          <w:rFonts w:hint="eastAsia"/>
          <w:sz w:val="28"/>
          <w:szCs w:val="28"/>
        </w:rPr>
        <w:t>培训与</w:t>
      </w:r>
      <w:r w:rsidRPr="00430ECE">
        <w:rPr>
          <w:rFonts w:hint="eastAsia"/>
          <w:sz w:val="28"/>
          <w:szCs w:val="28"/>
        </w:rPr>
        <w:t>考核鉴定工作形势</w:t>
      </w:r>
      <w:r w:rsidR="006B7A54">
        <w:rPr>
          <w:rFonts w:hint="eastAsia"/>
          <w:sz w:val="28"/>
          <w:szCs w:val="28"/>
        </w:rPr>
        <w:t>新需求</w:t>
      </w:r>
      <w:r w:rsidRPr="00430ECE">
        <w:rPr>
          <w:rFonts w:hint="eastAsia"/>
          <w:sz w:val="28"/>
          <w:szCs w:val="28"/>
        </w:rPr>
        <w:t>，</w:t>
      </w:r>
      <w:r w:rsidR="00C23026" w:rsidRPr="00430ECE">
        <w:rPr>
          <w:rFonts w:hint="eastAsia"/>
          <w:sz w:val="28"/>
          <w:szCs w:val="28"/>
        </w:rPr>
        <w:t>更好地</w:t>
      </w:r>
      <w:r w:rsidR="006B7A54">
        <w:rPr>
          <w:rFonts w:hint="eastAsia"/>
          <w:sz w:val="28"/>
          <w:szCs w:val="28"/>
        </w:rPr>
        <w:t>加强</w:t>
      </w:r>
      <w:r w:rsidR="00C23026" w:rsidRPr="00430ECE">
        <w:rPr>
          <w:rFonts w:hint="eastAsia"/>
          <w:sz w:val="28"/>
          <w:szCs w:val="28"/>
        </w:rPr>
        <w:t>调律师队伍建设工作，中国乐器协会特邀请各有关单位、组织和</w:t>
      </w:r>
      <w:r w:rsidR="00430ECE" w:rsidRPr="00430ECE">
        <w:rPr>
          <w:rFonts w:hint="eastAsia"/>
          <w:sz w:val="28"/>
          <w:szCs w:val="28"/>
        </w:rPr>
        <w:t>相关</w:t>
      </w:r>
      <w:r w:rsidR="00C23026" w:rsidRPr="00430ECE">
        <w:rPr>
          <w:rFonts w:hint="eastAsia"/>
          <w:sz w:val="28"/>
          <w:szCs w:val="28"/>
        </w:rPr>
        <w:t>个人，共同召开“</w:t>
      </w:r>
      <w:r w:rsidR="00C23026" w:rsidRPr="00430ECE">
        <w:rPr>
          <w:rFonts w:hint="eastAsia"/>
          <w:sz w:val="28"/>
          <w:szCs w:val="28"/>
        </w:rPr>
        <w:t>2</w:t>
      </w:r>
      <w:r w:rsidR="00C23026" w:rsidRPr="00430ECE">
        <w:rPr>
          <w:sz w:val="28"/>
          <w:szCs w:val="28"/>
        </w:rPr>
        <w:t>018</w:t>
      </w:r>
      <w:r w:rsidR="00C23026" w:rsidRPr="00430ECE">
        <w:rPr>
          <w:rFonts w:hint="eastAsia"/>
          <w:sz w:val="28"/>
          <w:szCs w:val="28"/>
        </w:rPr>
        <w:t>年钢琴调律师</w:t>
      </w:r>
      <w:r w:rsidR="00B13189">
        <w:rPr>
          <w:rFonts w:hint="eastAsia"/>
          <w:sz w:val="28"/>
          <w:szCs w:val="28"/>
        </w:rPr>
        <w:t>行业</w:t>
      </w:r>
      <w:r w:rsidR="00C23026" w:rsidRPr="00430ECE">
        <w:rPr>
          <w:rFonts w:hint="eastAsia"/>
          <w:sz w:val="28"/>
          <w:szCs w:val="28"/>
        </w:rPr>
        <w:t>工作研讨</w:t>
      </w:r>
      <w:r w:rsidR="00B13189">
        <w:rPr>
          <w:rFonts w:hint="eastAsia"/>
          <w:sz w:val="28"/>
          <w:szCs w:val="28"/>
        </w:rPr>
        <w:t>交流</w:t>
      </w:r>
      <w:r w:rsidR="00C23026" w:rsidRPr="00430ECE">
        <w:rPr>
          <w:rFonts w:hint="eastAsia"/>
          <w:sz w:val="28"/>
          <w:szCs w:val="28"/>
        </w:rPr>
        <w:t>会”。</w:t>
      </w:r>
    </w:p>
    <w:p w:rsidR="00C23026" w:rsidRPr="00430ECE" w:rsidRDefault="00C23026" w:rsidP="00430ECE">
      <w:pPr>
        <w:snapToGrid w:val="0"/>
        <w:spacing w:line="312" w:lineRule="auto"/>
        <w:ind w:firstLineChars="236" w:firstLine="661"/>
        <w:rPr>
          <w:sz w:val="28"/>
          <w:szCs w:val="28"/>
        </w:rPr>
      </w:pPr>
      <w:r w:rsidRPr="00430ECE">
        <w:rPr>
          <w:rFonts w:hint="eastAsia"/>
          <w:sz w:val="28"/>
          <w:szCs w:val="28"/>
        </w:rPr>
        <w:t>研讨</w:t>
      </w:r>
      <w:r w:rsidR="00B13189">
        <w:rPr>
          <w:rFonts w:hint="eastAsia"/>
          <w:sz w:val="28"/>
          <w:szCs w:val="28"/>
        </w:rPr>
        <w:t>交流</w:t>
      </w:r>
      <w:r w:rsidRPr="00430ECE">
        <w:rPr>
          <w:rFonts w:hint="eastAsia"/>
          <w:sz w:val="28"/>
          <w:szCs w:val="28"/>
        </w:rPr>
        <w:t>会主要内容包括</w:t>
      </w:r>
      <w:r w:rsidR="006B7A54">
        <w:rPr>
          <w:rFonts w:hint="eastAsia"/>
          <w:sz w:val="28"/>
          <w:szCs w:val="28"/>
        </w:rPr>
        <w:t>：</w:t>
      </w:r>
      <w:r w:rsidRPr="00430ECE">
        <w:rPr>
          <w:rFonts w:hint="eastAsia"/>
          <w:sz w:val="28"/>
          <w:szCs w:val="28"/>
        </w:rPr>
        <w:t>国家有关</w:t>
      </w:r>
      <w:r w:rsidR="00810C0C">
        <w:rPr>
          <w:rFonts w:hint="eastAsia"/>
          <w:sz w:val="28"/>
          <w:szCs w:val="28"/>
        </w:rPr>
        <w:t>（调律）</w:t>
      </w:r>
      <w:r w:rsidRPr="00430ECE">
        <w:rPr>
          <w:rFonts w:hint="eastAsia"/>
          <w:sz w:val="28"/>
          <w:szCs w:val="28"/>
        </w:rPr>
        <w:t>职业技能鉴定工作</w:t>
      </w:r>
      <w:r w:rsidR="00810C0C">
        <w:rPr>
          <w:rFonts w:hint="eastAsia"/>
          <w:sz w:val="28"/>
          <w:szCs w:val="28"/>
        </w:rPr>
        <w:t>最新</w:t>
      </w:r>
      <w:r w:rsidRPr="00430ECE">
        <w:rPr>
          <w:rFonts w:hint="eastAsia"/>
          <w:sz w:val="28"/>
          <w:szCs w:val="28"/>
        </w:rPr>
        <w:t>政策、调律师专业培养现状、</w:t>
      </w:r>
      <w:r w:rsidR="00430ECE" w:rsidRPr="00430ECE">
        <w:rPr>
          <w:rFonts w:hint="eastAsia"/>
          <w:sz w:val="28"/>
          <w:szCs w:val="28"/>
        </w:rPr>
        <w:t>调律师就业情况以及行业需求</w:t>
      </w:r>
      <w:r w:rsidR="00233658">
        <w:rPr>
          <w:rFonts w:hint="eastAsia"/>
          <w:sz w:val="28"/>
          <w:szCs w:val="28"/>
        </w:rPr>
        <w:t>、探讨今后调律师</w:t>
      </w:r>
      <w:r w:rsidR="00810C0C">
        <w:rPr>
          <w:rFonts w:hint="eastAsia"/>
          <w:sz w:val="28"/>
          <w:szCs w:val="28"/>
        </w:rPr>
        <w:t>技能</w:t>
      </w:r>
      <w:r w:rsidR="00233658">
        <w:rPr>
          <w:rFonts w:hint="eastAsia"/>
          <w:sz w:val="28"/>
          <w:szCs w:val="28"/>
        </w:rPr>
        <w:t>培训考核认证的</w:t>
      </w:r>
      <w:r w:rsidR="006B7A54">
        <w:rPr>
          <w:rFonts w:hint="eastAsia"/>
          <w:sz w:val="28"/>
          <w:szCs w:val="28"/>
        </w:rPr>
        <w:t>模式</w:t>
      </w:r>
      <w:r w:rsidR="00233658">
        <w:rPr>
          <w:rFonts w:hint="eastAsia"/>
          <w:sz w:val="28"/>
          <w:szCs w:val="28"/>
        </w:rPr>
        <w:t>和管理</w:t>
      </w:r>
      <w:r w:rsidR="00430ECE" w:rsidRPr="00430ECE">
        <w:rPr>
          <w:rFonts w:hint="eastAsia"/>
          <w:sz w:val="28"/>
          <w:szCs w:val="28"/>
        </w:rPr>
        <w:t>等。</w:t>
      </w:r>
    </w:p>
    <w:p w:rsidR="00430ECE" w:rsidRDefault="00430ECE" w:rsidP="00430ECE">
      <w:pPr>
        <w:snapToGrid w:val="0"/>
        <w:spacing w:line="312" w:lineRule="auto"/>
        <w:ind w:firstLineChars="236" w:firstLine="661"/>
        <w:rPr>
          <w:sz w:val="28"/>
          <w:szCs w:val="28"/>
        </w:rPr>
      </w:pPr>
      <w:r w:rsidRPr="00430ECE">
        <w:rPr>
          <w:rFonts w:hint="eastAsia"/>
          <w:sz w:val="28"/>
          <w:szCs w:val="28"/>
        </w:rPr>
        <w:t>研讨会召开时间：</w:t>
      </w:r>
      <w:r w:rsidRPr="00430ECE">
        <w:rPr>
          <w:rFonts w:hint="eastAsia"/>
          <w:sz w:val="28"/>
          <w:szCs w:val="28"/>
        </w:rPr>
        <w:t>2</w:t>
      </w:r>
      <w:r w:rsidRPr="00430ECE">
        <w:rPr>
          <w:sz w:val="28"/>
          <w:szCs w:val="28"/>
        </w:rPr>
        <w:t>018</w:t>
      </w:r>
      <w:r w:rsidRPr="00430ECE">
        <w:rPr>
          <w:rFonts w:hint="eastAsia"/>
          <w:sz w:val="28"/>
          <w:szCs w:val="28"/>
        </w:rPr>
        <w:t>年</w:t>
      </w:r>
      <w:r w:rsidR="00774248">
        <w:rPr>
          <w:sz w:val="28"/>
          <w:szCs w:val="28"/>
        </w:rPr>
        <w:t>9</w:t>
      </w:r>
      <w:r w:rsidRPr="00430ECE">
        <w:rPr>
          <w:rFonts w:hint="eastAsia"/>
          <w:sz w:val="28"/>
          <w:szCs w:val="28"/>
        </w:rPr>
        <w:t>月</w:t>
      </w:r>
      <w:r w:rsidR="00774248">
        <w:rPr>
          <w:sz w:val="28"/>
          <w:szCs w:val="28"/>
        </w:rPr>
        <w:t>12</w:t>
      </w:r>
      <w:r w:rsidRPr="00430ECE">
        <w:rPr>
          <w:rFonts w:hint="eastAsia"/>
          <w:sz w:val="28"/>
          <w:szCs w:val="28"/>
        </w:rPr>
        <w:t>日</w:t>
      </w:r>
      <w:r w:rsidR="00810C0C">
        <w:rPr>
          <w:rFonts w:hint="eastAsia"/>
          <w:sz w:val="28"/>
          <w:szCs w:val="28"/>
        </w:rPr>
        <w:t>（</w:t>
      </w:r>
      <w:r w:rsidR="00810C0C">
        <w:rPr>
          <w:rFonts w:hint="eastAsia"/>
          <w:sz w:val="28"/>
          <w:szCs w:val="28"/>
        </w:rPr>
        <w:t>1</w:t>
      </w:r>
      <w:r w:rsidR="00810C0C">
        <w:rPr>
          <w:sz w:val="28"/>
          <w:szCs w:val="28"/>
        </w:rPr>
        <w:t>1</w:t>
      </w:r>
      <w:r w:rsidR="00810C0C">
        <w:rPr>
          <w:rFonts w:hint="eastAsia"/>
          <w:sz w:val="28"/>
          <w:szCs w:val="28"/>
        </w:rPr>
        <w:t>日报到）</w:t>
      </w:r>
    </w:p>
    <w:p w:rsidR="00430ECE" w:rsidRPr="00430ECE" w:rsidRDefault="00430ECE" w:rsidP="00430ECE">
      <w:pPr>
        <w:snapToGrid w:val="0"/>
        <w:spacing w:line="312" w:lineRule="auto"/>
        <w:ind w:firstLineChars="236" w:firstLine="661"/>
        <w:rPr>
          <w:sz w:val="28"/>
          <w:szCs w:val="28"/>
        </w:rPr>
      </w:pPr>
      <w:r>
        <w:rPr>
          <w:rFonts w:hint="eastAsia"/>
          <w:sz w:val="28"/>
          <w:szCs w:val="28"/>
        </w:rPr>
        <w:t>地点：北京</w:t>
      </w:r>
      <w:r w:rsidR="00233658">
        <w:rPr>
          <w:rFonts w:hint="eastAsia"/>
          <w:sz w:val="28"/>
          <w:szCs w:val="28"/>
        </w:rPr>
        <w:t>市</w:t>
      </w:r>
      <w:r>
        <w:rPr>
          <w:rFonts w:hint="eastAsia"/>
          <w:sz w:val="28"/>
          <w:szCs w:val="28"/>
        </w:rPr>
        <w:t>劲松职业高中（朝阳区劲松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区</w:t>
      </w:r>
      <w:r>
        <w:rPr>
          <w:rFonts w:hint="eastAsia"/>
          <w:sz w:val="28"/>
          <w:szCs w:val="28"/>
        </w:rPr>
        <w:t>8</w:t>
      </w:r>
      <w:r>
        <w:rPr>
          <w:sz w:val="28"/>
          <w:szCs w:val="28"/>
        </w:rPr>
        <w:t>11</w:t>
      </w:r>
      <w:r>
        <w:rPr>
          <w:rFonts w:hint="eastAsia"/>
          <w:sz w:val="28"/>
          <w:szCs w:val="28"/>
        </w:rPr>
        <w:t>号楼）</w:t>
      </w:r>
    </w:p>
    <w:p w:rsidR="00430ECE" w:rsidRPr="00430ECE" w:rsidRDefault="00430ECE" w:rsidP="00430ECE">
      <w:pPr>
        <w:snapToGrid w:val="0"/>
        <w:spacing w:line="312" w:lineRule="auto"/>
        <w:ind w:firstLineChars="236" w:firstLine="661"/>
        <w:rPr>
          <w:sz w:val="28"/>
          <w:szCs w:val="28"/>
        </w:rPr>
      </w:pPr>
      <w:r w:rsidRPr="00430ECE">
        <w:rPr>
          <w:rFonts w:hint="eastAsia"/>
          <w:sz w:val="28"/>
          <w:szCs w:val="28"/>
        </w:rPr>
        <w:t>各单位参会代表请</w:t>
      </w:r>
      <w:r w:rsidR="00810C0C">
        <w:rPr>
          <w:rFonts w:hint="eastAsia"/>
          <w:sz w:val="28"/>
          <w:szCs w:val="28"/>
        </w:rPr>
        <w:t>在</w:t>
      </w:r>
      <w:r w:rsidR="006B7480">
        <w:rPr>
          <w:sz w:val="28"/>
          <w:szCs w:val="28"/>
        </w:rPr>
        <w:t>9</w:t>
      </w:r>
      <w:r w:rsidR="00810C0C">
        <w:rPr>
          <w:rFonts w:hint="eastAsia"/>
          <w:sz w:val="28"/>
          <w:szCs w:val="28"/>
        </w:rPr>
        <w:t>月</w:t>
      </w:r>
      <w:r w:rsidR="00810C0C">
        <w:rPr>
          <w:rFonts w:hint="eastAsia"/>
          <w:sz w:val="28"/>
          <w:szCs w:val="28"/>
        </w:rPr>
        <w:t>3</w:t>
      </w:r>
      <w:r w:rsidR="00810C0C">
        <w:rPr>
          <w:rFonts w:hint="eastAsia"/>
          <w:sz w:val="28"/>
          <w:szCs w:val="28"/>
        </w:rPr>
        <w:t>日前，</w:t>
      </w:r>
      <w:r w:rsidRPr="00430ECE">
        <w:rPr>
          <w:rFonts w:hint="eastAsia"/>
          <w:sz w:val="28"/>
          <w:szCs w:val="28"/>
        </w:rPr>
        <w:t>将参会回执</w:t>
      </w:r>
      <w:r w:rsidR="00D801E3">
        <w:rPr>
          <w:rFonts w:hint="eastAsia"/>
          <w:sz w:val="28"/>
          <w:szCs w:val="28"/>
        </w:rPr>
        <w:t>信息</w:t>
      </w:r>
      <w:r w:rsidRPr="00430ECE">
        <w:rPr>
          <w:rFonts w:hint="eastAsia"/>
          <w:sz w:val="28"/>
          <w:szCs w:val="28"/>
        </w:rPr>
        <w:t>发送至中国乐器协会</w:t>
      </w:r>
      <w:r w:rsidR="00233658">
        <w:rPr>
          <w:rFonts w:hint="eastAsia"/>
          <w:sz w:val="28"/>
          <w:szCs w:val="28"/>
        </w:rPr>
        <w:t>，</w:t>
      </w:r>
      <w:r w:rsidR="00810C0C">
        <w:rPr>
          <w:rFonts w:hint="eastAsia"/>
          <w:sz w:val="28"/>
          <w:szCs w:val="28"/>
        </w:rPr>
        <w:t>代表</w:t>
      </w:r>
      <w:r w:rsidR="00233658">
        <w:rPr>
          <w:rFonts w:hint="eastAsia"/>
          <w:sz w:val="28"/>
          <w:szCs w:val="28"/>
        </w:rPr>
        <w:t>交通住宿自理，免</w:t>
      </w:r>
      <w:r w:rsidR="00810C0C">
        <w:rPr>
          <w:rFonts w:hint="eastAsia"/>
          <w:sz w:val="28"/>
          <w:szCs w:val="28"/>
        </w:rPr>
        <w:t>收</w:t>
      </w:r>
      <w:r w:rsidR="00233658">
        <w:rPr>
          <w:rFonts w:hint="eastAsia"/>
          <w:sz w:val="28"/>
          <w:szCs w:val="28"/>
        </w:rPr>
        <w:t>会务费</w:t>
      </w:r>
      <w:r w:rsidR="00810C0C">
        <w:rPr>
          <w:rFonts w:hint="eastAsia"/>
          <w:sz w:val="28"/>
          <w:szCs w:val="28"/>
        </w:rPr>
        <w:t>、</w:t>
      </w:r>
      <w:r w:rsidR="00233658">
        <w:rPr>
          <w:rFonts w:hint="eastAsia"/>
          <w:sz w:val="28"/>
          <w:szCs w:val="28"/>
        </w:rPr>
        <w:t>餐费。</w:t>
      </w:r>
    </w:p>
    <w:p w:rsidR="00430ECE" w:rsidRPr="00430ECE" w:rsidRDefault="00810C0C" w:rsidP="00430ECE">
      <w:pPr>
        <w:snapToGrid w:val="0"/>
        <w:spacing w:line="312" w:lineRule="auto"/>
        <w:ind w:firstLineChars="236" w:firstLine="661"/>
        <w:rPr>
          <w:sz w:val="28"/>
          <w:szCs w:val="28"/>
        </w:rPr>
      </w:pPr>
      <w:r>
        <w:rPr>
          <w:rFonts w:hint="eastAsia"/>
          <w:sz w:val="28"/>
          <w:szCs w:val="28"/>
        </w:rPr>
        <w:t>报名</w:t>
      </w:r>
      <w:r w:rsidR="00430ECE" w:rsidRPr="00430ECE">
        <w:rPr>
          <w:rFonts w:hint="eastAsia"/>
          <w:sz w:val="28"/>
          <w:szCs w:val="28"/>
        </w:rPr>
        <w:t>邮箱：</w:t>
      </w:r>
      <w:r w:rsidR="00233658">
        <w:rPr>
          <w:sz w:val="28"/>
          <w:szCs w:val="28"/>
        </w:rPr>
        <w:t>13910628738</w:t>
      </w:r>
      <w:r w:rsidR="00430ECE" w:rsidRPr="00233658">
        <w:rPr>
          <w:sz w:val="28"/>
          <w:szCs w:val="28"/>
        </w:rPr>
        <w:t>@163.com</w:t>
      </w:r>
    </w:p>
    <w:p w:rsidR="00430ECE" w:rsidRDefault="00A47479" w:rsidP="00430ECE">
      <w:pPr>
        <w:snapToGrid w:val="0"/>
        <w:spacing w:line="312" w:lineRule="auto"/>
        <w:ind w:firstLineChars="236" w:firstLine="661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3784600</wp:posOffset>
            </wp:positionH>
            <wp:positionV relativeFrom="paragraph">
              <wp:posOffset>10541</wp:posOffset>
            </wp:positionV>
            <wp:extent cx="1681200" cy="1681200"/>
            <wp:effectExtent l="19050" t="19050" r="14605" b="1460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协会新章副本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75991">
                      <a:off x="0" y="0"/>
                      <a:ext cx="1681200" cy="16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0C0C">
        <w:rPr>
          <w:rFonts w:hint="eastAsia"/>
          <w:sz w:val="28"/>
          <w:szCs w:val="28"/>
        </w:rPr>
        <w:t>联系</w:t>
      </w:r>
      <w:r w:rsidR="00430ECE" w:rsidRPr="00430ECE">
        <w:rPr>
          <w:rFonts w:hint="eastAsia"/>
          <w:sz w:val="28"/>
          <w:szCs w:val="28"/>
        </w:rPr>
        <w:t>电话：</w:t>
      </w:r>
      <w:r w:rsidR="00430ECE" w:rsidRPr="00430ECE">
        <w:rPr>
          <w:rFonts w:hint="eastAsia"/>
          <w:sz w:val="28"/>
          <w:szCs w:val="28"/>
        </w:rPr>
        <w:t>0</w:t>
      </w:r>
      <w:r w:rsidR="00430ECE" w:rsidRPr="00430ECE">
        <w:rPr>
          <w:sz w:val="28"/>
          <w:szCs w:val="28"/>
        </w:rPr>
        <w:t>10</w:t>
      </w:r>
      <w:r w:rsidR="00430ECE" w:rsidRPr="00430ECE">
        <w:rPr>
          <w:rFonts w:hint="eastAsia"/>
          <w:sz w:val="28"/>
          <w:szCs w:val="28"/>
        </w:rPr>
        <w:t>-</w:t>
      </w:r>
      <w:r w:rsidR="00430ECE" w:rsidRPr="00430ECE">
        <w:rPr>
          <w:sz w:val="28"/>
          <w:szCs w:val="28"/>
        </w:rPr>
        <w:t>67669098</w:t>
      </w:r>
    </w:p>
    <w:p w:rsidR="0092133F" w:rsidRDefault="0092133F" w:rsidP="00430ECE">
      <w:pPr>
        <w:snapToGrid w:val="0"/>
        <w:spacing w:line="312" w:lineRule="auto"/>
        <w:ind w:firstLineChars="236" w:firstLine="661"/>
        <w:rPr>
          <w:sz w:val="28"/>
          <w:szCs w:val="28"/>
        </w:rPr>
      </w:pPr>
    </w:p>
    <w:p w:rsidR="006B7A54" w:rsidRDefault="006B7A54" w:rsidP="006B7A54">
      <w:pPr>
        <w:snapToGrid w:val="0"/>
        <w:spacing w:line="312" w:lineRule="auto"/>
        <w:ind w:firstLineChars="236" w:firstLine="661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中国乐器协会</w:t>
      </w:r>
    </w:p>
    <w:p w:rsidR="006B7A54" w:rsidRDefault="006B7A54" w:rsidP="006B7A54">
      <w:pPr>
        <w:snapToGrid w:val="0"/>
        <w:spacing w:line="312" w:lineRule="auto"/>
        <w:ind w:firstLineChars="236" w:firstLine="661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018</w:t>
      </w:r>
      <w:r>
        <w:rPr>
          <w:rFonts w:hint="eastAsia"/>
          <w:sz w:val="28"/>
          <w:szCs w:val="28"/>
        </w:rPr>
        <w:t>年</w:t>
      </w:r>
      <w:r w:rsidR="00810C0C"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月</w:t>
      </w:r>
      <w:r w:rsidR="00810C0C"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日</w:t>
      </w:r>
    </w:p>
    <w:p w:rsidR="00233658" w:rsidRPr="00430ECE" w:rsidRDefault="00233658" w:rsidP="00430ECE">
      <w:pPr>
        <w:snapToGrid w:val="0"/>
        <w:spacing w:line="312" w:lineRule="auto"/>
        <w:ind w:firstLineChars="236" w:firstLine="661"/>
        <w:rPr>
          <w:sz w:val="28"/>
          <w:szCs w:val="28"/>
        </w:rPr>
      </w:pPr>
    </w:p>
    <w:p w:rsidR="006B7A54" w:rsidRDefault="006B7A54" w:rsidP="006B7A54">
      <w:pPr>
        <w:snapToGrid w:val="0"/>
        <w:spacing w:line="312" w:lineRule="auto"/>
        <w:jc w:val="center"/>
        <w:rPr>
          <w:sz w:val="28"/>
          <w:szCs w:val="28"/>
        </w:rPr>
      </w:pPr>
    </w:p>
    <w:p w:rsidR="00233658" w:rsidRPr="00D801E3" w:rsidRDefault="00233658" w:rsidP="00D801E3">
      <w:pPr>
        <w:snapToGrid w:val="0"/>
        <w:spacing w:line="312" w:lineRule="auto"/>
        <w:jc w:val="left"/>
        <w:rPr>
          <w:b/>
          <w:sz w:val="28"/>
          <w:szCs w:val="28"/>
        </w:rPr>
      </w:pPr>
      <w:r w:rsidRPr="00D801E3">
        <w:rPr>
          <w:rFonts w:hint="eastAsia"/>
          <w:b/>
          <w:sz w:val="28"/>
          <w:szCs w:val="28"/>
        </w:rPr>
        <w:lastRenderedPageBreak/>
        <w:t>附</w:t>
      </w:r>
      <w:r w:rsidR="00C948A8" w:rsidRPr="00D801E3">
        <w:rPr>
          <w:rFonts w:hint="eastAsia"/>
          <w:b/>
          <w:sz w:val="28"/>
          <w:szCs w:val="28"/>
        </w:rPr>
        <w:t>1</w:t>
      </w:r>
      <w:r w:rsidRPr="00D801E3">
        <w:rPr>
          <w:rFonts w:hint="eastAsia"/>
          <w:b/>
          <w:sz w:val="28"/>
          <w:szCs w:val="28"/>
        </w:rPr>
        <w:t>：中国钢琴调律</w:t>
      </w:r>
      <w:r w:rsidR="00B13189" w:rsidRPr="00D801E3">
        <w:rPr>
          <w:rFonts w:hint="eastAsia"/>
          <w:b/>
          <w:sz w:val="28"/>
          <w:szCs w:val="28"/>
        </w:rPr>
        <w:t>行业</w:t>
      </w:r>
      <w:r w:rsidRPr="00D801E3">
        <w:rPr>
          <w:rFonts w:hint="eastAsia"/>
          <w:b/>
          <w:sz w:val="28"/>
          <w:szCs w:val="28"/>
        </w:rPr>
        <w:t>工作研讨</w:t>
      </w:r>
      <w:r w:rsidR="00B13189" w:rsidRPr="00D801E3">
        <w:rPr>
          <w:rFonts w:hint="eastAsia"/>
          <w:b/>
          <w:sz w:val="28"/>
          <w:szCs w:val="28"/>
        </w:rPr>
        <w:t>交流</w:t>
      </w:r>
      <w:r w:rsidRPr="00D801E3">
        <w:rPr>
          <w:rFonts w:hint="eastAsia"/>
          <w:b/>
          <w:sz w:val="28"/>
          <w:szCs w:val="28"/>
        </w:rPr>
        <w:t>会日程</w:t>
      </w:r>
      <w:r w:rsidR="000770ED" w:rsidRPr="00D801E3">
        <w:rPr>
          <w:rFonts w:hint="eastAsia"/>
          <w:b/>
          <w:sz w:val="28"/>
          <w:szCs w:val="28"/>
        </w:rPr>
        <w:t>表</w:t>
      </w:r>
    </w:p>
    <w:tbl>
      <w:tblPr>
        <w:tblStyle w:val="a4"/>
        <w:tblW w:w="9153" w:type="dxa"/>
        <w:jc w:val="center"/>
        <w:tblLook w:val="04A0" w:firstRow="1" w:lastRow="0" w:firstColumn="1" w:lastColumn="0" w:noHBand="0" w:noVBand="1"/>
      </w:tblPr>
      <w:tblGrid>
        <w:gridCol w:w="1274"/>
        <w:gridCol w:w="1767"/>
        <w:gridCol w:w="4036"/>
        <w:gridCol w:w="2076"/>
      </w:tblGrid>
      <w:tr w:rsidR="006A1A7C" w:rsidTr="006A1A7C">
        <w:trPr>
          <w:trHeight w:val="721"/>
          <w:jc w:val="center"/>
        </w:trPr>
        <w:tc>
          <w:tcPr>
            <w:tcW w:w="3041" w:type="dxa"/>
            <w:gridSpan w:val="2"/>
            <w:vAlign w:val="center"/>
          </w:tcPr>
          <w:p w:rsidR="00233658" w:rsidRDefault="00233658" w:rsidP="00233658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4036" w:type="dxa"/>
            <w:vAlign w:val="center"/>
          </w:tcPr>
          <w:p w:rsidR="00233658" w:rsidRDefault="00233658" w:rsidP="00233658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内容</w:t>
            </w:r>
          </w:p>
        </w:tc>
        <w:tc>
          <w:tcPr>
            <w:tcW w:w="2076" w:type="dxa"/>
            <w:vAlign w:val="center"/>
          </w:tcPr>
          <w:p w:rsidR="00233658" w:rsidRDefault="00D1587D" w:rsidP="00233658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地点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负责人</w:t>
            </w:r>
          </w:p>
        </w:tc>
      </w:tr>
      <w:tr w:rsidR="006A1A7C" w:rsidTr="006A1A7C">
        <w:trPr>
          <w:trHeight w:val="918"/>
          <w:jc w:val="center"/>
        </w:trPr>
        <w:tc>
          <w:tcPr>
            <w:tcW w:w="1274" w:type="dxa"/>
            <w:vMerge w:val="restart"/>
            <w:vAlign w:val="center"/>
          </w:tcPr>
          <w:p w:rsidR="00233658" w:rsidRDefault="00774248" w:rsidP="00B13189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33658">
              <w:rPr>
                <w:rFonts w:hint="eastAsia"/>
                <w:sz w:val="28"/>
                <w:szCs w:val="28"/>
              </w:rPr>
              <w:t>日</w:t>
            </w:r>
            <w:r w:rsidR="006A1A7C">
              <w:rPr>
                <w:sz w:val="28"/>
                <w:szCs w:val="28"/>
              </w:rPr>
              <w:br/>
            </w:r>
            <w:r w:rsidR="006A1A7C">
              <w:rPr>
                <w:rFonts w:hint="eastAsia"/>
                <w:sz w:val="28"/>
                <w:szCs w:val="28"/>
              </w:rPr>
              <w:t>（周二）</w:t>
            </w:r>
          </w:p>
        </w:tc>
        <w:tc>
          <w:tcPr>
            <w:tcW w:w="1767" w:type="dxa"/>
            <w:vAlign w:val="center"/>
          </w:tcPr>
          <w:p w:rsidR="00233658" w:rsidRDefault="00233658" w:rsidP="00B13189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:0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:0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036" w:type="dxa"/>
            <w:vAlign w:val="center"/>
          </w:tcPr>
          <w:p w:rsidR="00233658" w:rsidRDefault="00233658" w:rsidP="00B13189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报到</w:t>
            </w:r>
          </w:p>
        </w:tc>
        <w:tc>
          <w:tcPr>
            <w:tcW w:w="2076" w:type="dxa"/>
            <w:vAlign w:val="center"/>
          </w:tcPr>
          <w:p w:rsidR="00233658" w:rsidRDefault="000770ED" w:rsidP="00C948A8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微信报到</w:t>
            </w:r>
            <w:proofErr w:type="gramEnd"/>
          </w:p>
        </w:tc>
      </w:tr>
      <w:tr w:rsidR="006A1A7C" w:rsidTr="006A1A7C">
        <w:trPr>
          <w:trHeight w:val="918"/>
          <w:jc w:val="center"/>
        </w:trPr>
        <w:tc>
          <w:tcPr>
            <w:tcW w:w="1274" w:type="dxa"/>
            <w:vMerge/>
            <w:vAlign w:val="center"/>
          </w:tcPr>
          <w:p w:rsidR="00233658" w:rsidRDefault="00233658" w:rsidP="00B13189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 w:rsidR="00233658" w:rsidRDefault="00233658" w:rsidP="00B13189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:3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</w:t>
            </w:r>
            <w:r>
              <w:rPr>
                <w:rFonts w:hint="eastAsia"/>
                <w:sz w:val="28"/>
                <w:szCs w:val="28"/>
              </w:rPr>
              <w:t>:3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036" w:type="dxa"/>
            <w:vAlign w:val="center"/>
          </w:tcPr>
          <w:p w:rsidR="00233658" w:rsidRDefault="00233658" w:rsidP="00B13189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晚餐</w:t>
            </w:r>
          </w:p>
        </w:tc>
        <w:tc>
          <w:tcPr>
            <w:tcW w:w="2076" w:type="dxa"/>
            <w:vAlign w:val="center"/>
          </w:tcPr>
          <w:p w:rsidR="00233658" w:rsidRDefault="000770ED" w:rsidP="00C948A8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北荣酒楼</w:t>
            </w:r>
          </w:p>
        </w:tc>
      </w:tr>
      <w:tr w:rsidR="006A1A7C" w:rsidTr="006A1A7C">
        <w:trPr>
          <w:trHeight w:val="918"/>
          <w:jc w:val="center"/>
        </w:trPr>
        <w:tc>
          <w:tcPr>
            <w:tcW w:w="1274" w:type="dxa"/>
            <w:vMerge w:val="restart"/>
            <w:vAlign w:val="center"/>
          </w:tcPr>
          <w:p w:rsidR="00B13189" w:rsidRDefault="00774248" w:rsidP="00B13189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B13189">
              <w:rPr>
                <w:rFonts w:hint="eastAsia"/>
                <w:sz w:val="28"/>
                <w:szCs w:val="28"/>
              </w:rPr>
              <w:t>日</w:t>
            </w:r>
            <w:r w:rsidR="006A1A7C">
              <w:rPr>
                <w:sz w:val="28"/>
                <w:szCs w:val="28"/>
              </w:rPr>
              <w:br/>
            </w:r>
            <w:r w:rsidR="006A1A7C">
              <w:rPr>
                <w:rFonts w:hint="eastAsia"/>
                <w:sz w:val="28"/>
                <w:szCs w:val="28"/>
              </w:rPr>
              <w:t>（周三）</w:t>
            </w:r>
          </w:p>
        </w:tc>
        <w:tc>
          <w:tcPr>
            <w:tcW w:w="1767" w:type="dxa"/>
            <w:vAlign w:val="center"/>
          </w:tcPr>
          <w:p w:rsidR="00B13189" w:rsidRDefault="00B13189" w:rsidP="00B13189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9:0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09</w:t>
            </w:r>
            <w:r>
              <w:rPr>
                <w:rFonts w:hint="eastAsia"/>
                <w:sz w:val="28"/>
                <w:szCs w:val="28"/>
              </w:rPr>
              <w:t>:3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036" w:type="dxa"/>
            <w:vAlign w:val="center"/>
          </w:tcPr>
          <w:p w:rsidR="00B13189" w:rsidRDefault="00B13189" w:rsidP="00B13189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参观劲松职高</w:t>
            </w:r>
          </w:p>
        </w:tc>
        <w:tc>
          <w:tcPr>
            <w:tcW w:w="2076" w:type="dxa"/>
            <w:vAlign w:val="center"/>
          </w:tcPr>
          <w:p w:rsidR="00B13189" w:rsidRDefault="00C948A8" w:rsidP="00C948A8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劲松职高</w:t>
            </w:r>
          </w:p>
        </w:tc>
      </w:tr>
      <w:tr w:rsidR="006A1A7C" w:rsidTr="006A1A7C">
        <w:trPr>
          <w:trHeight w:val="1113"/>
          <w:jc w:val="center"/>
        </w:trPr>
        <w:tc>
          <w:tcPr>
            <w:tcW w:w="1274" w:type="dxa"/>
            <w:vMerge/>
            <w:vAlign w:val="center"/>
          </w:tcPr>
          <w:p w:rsidR="00B13189" w:rsidRDefault="00B13189" w:rsidP="00233658">
            <w:pPr>
              <w:snapToGrid w:val="0"/>
              <w:spacing w:line="312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 w:rsidR="00B13189" w:rsidRDefault="00B13189" w:rsidP="00B13189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9:3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:</w:t>
            </w:r>
            <w:r w:rsidR="006B7A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036" w:type="dxa"/>
            <w:vAlign w:val="center"/>
          </w:tcPr>
          <w:p w:rsidR="006B7A54" w:rsidRDefault="00B13189" w:rsidP="006B7A54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钢琴调律</w:t>
            </w:r>
            <w:r w:rsidR="006B7A54">
              <w:rPr>
                <w:rFonts w:hint="eastAsia"/>
                <w:sz w:val="28"/>
                <w:szCs w:val="28"/>
              </w:rPr>
              <w:t>培训与</w:t>
            </w:r>
            <w:r>
              <w:rPr>
                <w:rFonts w:hint="eastAsia"/>
                <w:sz w:val="28"/>
                <w:szCs w:val="28"/>
              </w:rPr>
              <w:t>鉴定新形势</w:t>
            </w:r>
            <w:r w:rsidR="006B7A54">
              <w:rPr>
                <w:rFonts w:hint="eastAsia"/>
                <w:sz w:val="28"/>
                <w:szCs w:val="28"/>
              </w:rPr>
              <w:t>、</w:t>
            </w:r>
          </w:p>
          <w:p w:rsidR="00B13189" w:rsidRDefault="006B7A54" w:rsidP="006B7A54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新需求及有关措施</w:t>
            </w:r>
          </w:p>
        </w:tc>
        <w:tc>
          <w:tcPr>
            <w:tcW w:w="2076" w:type="dxa"/>
            <w:vAlign w:val="center"/>
          </w:tcPr>
          <w:p w:rsidR="00B13189" w:rsidRDefault="00B13189" w:rsidP="00B13189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王松美</w:t>
            </w:r>
          </w:p>
        </w:tc>
      </w:tr>
      <w:tr w:rsidR="006A1A7C" w:rsidTr="006A1A7C">
        <w:trPr>
          <w:trHeight w:val="1129"/>
          <w:jc w:val="center"/>
        </w:trPr>
        <w:tc>
          <w:tcPr>
            <w:tcW w:w="1274" w:type="dxa"/>
            <w:vMerge/>
            <w:vAlign w:val="center"/>
          </w:tcPr>
          <w:p w:rsidR="00B13189" w:rsidRDefault="00B13189" w:rsidP="00233658">
            <w:pPr>
              <w:snapToGrid w:val="0"/>
              <w:spacing w:line="312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 w:rsidR="00B13189" w:rsidRDefault="00B13189" w:rsidP="00B13189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:</w:t>
            </w:r>
            <w:r w:rsidR="006B7A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:</w:t>
            </w:r>
            <w:r w:rsidR="006B7A5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036" w:type="dxa"/>
            <w:vAlign w:val="center"/>
          </w:tcPr>
          <w:p w:rsidR="006B7A54" w:rsidRDefault="006B7A54" w:rsidP="00B13189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关于原钢琴调律师</w:t>
            </w:r>
          </w:p>
          <w:p w:rsidR="00B13189" w:rsidRDefault="006B7A54" w:rsidP="00B13189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国家</w:t>
            </w:r>
            <w:r w:rsidR="00B13189">
              <w:rPr>
                <w:rFonts w:hint="eastAsia"/>
                <w:sz w:val="28"/>
                <w:szCs w:val="28"/>
              </w:rPr>
              <w:t>职业标准修订</w:t>
            </w:r>
            <w:r>
              <w:rPr>
                <w:rFonts w:hint="eastAsia"/>
                <w:sz w:val="28"/>
                <w:szCs w:val="28"/>
              </w:rPr>
              <w:t>的建议</w:t>
            </w:r>
          </w:p>
        </w:tc>
        <w:tc>
          <w:tcPr>
            <w:tcW w:w="2076" w:type="dxa"/>
            <w:vAlign w:val="center"/>
          </w:tcPr>
          <w:p w:rsidR="00B13189" w:rsidRDefault="00B13189" w:rsidP="00B13189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冯高昆</w:t>
            </w:r>
          </w:p>
        </w:tc>
      </w:tr>
      <w:tr w:rsidR="006A1A7C" w:rsidTr="006A1A7C">
        <w:trPr>
          <w:trHeight w:val="1117"/>
          <w:jc w:val="center"/>
        </w:trPr>
        <w:tc>
          <w:tcPr>
            <w:tcW w:w="1274" w:type="dxa"/>
            <w:vMerge/>
            <w:vAlign w:val="center"/>
          </w:tcPr>
          <w:p w:rsidR="00B13189" w:rsidRDefault="00B13189" w:rsidP="00233658">
            <w:pPr>
              <w:snapToGrid w:val="0"/>
              <w:spacing w:line="312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 w:rsidR="00B13189" w:rsidRDefault="00B13189" w:rsidP="00B13189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:</w:t>
            </w:r>
            <w:r w:rsidR="006B7A5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</w:t>
            </w:r>
            <w:r w:rsidR="006B7A54"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4036" w:type="dxa"/>
            <w:vAlign w:val="center"/>
          </w:tcPr>
          <w:p w:rsidR="006B7A54" w:rsidRDefault="006B7A54" w:rsidP="00B13189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行业</w:t>
            </w:r>
            <w:r w:rsidR="00B13189">
              <w:rPr>
                <w:rFonts w:hint="eastAsia"/>
                <w:sz w:val="28"/>
                <w:szCs w:val="28"/>
              </w:rPr>
              <w:t>职业标准</w:t>
            </w:r>
            <w:r>
              <w:rPr>
                <w:rFonts w:hint="eastAsia"/>
                <w:sz w:val="28"/>
                <w:szCs w:val="28"/>
              </w:rPr>
              <w:t>培训鉴定的</w:t>
            </w:r>
          </w:p>
          <w:p w:rsidR="00B13189" w:rsidRDefault="006B7A54" w:rsidP="00B13189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现状和建议</w:t>
            </w:r>
          </w:p>
        </w:tc>
        <w:tc>
          <w:tcPr>
            <w:tcW w:w="2076" w:type="dxa"/>
            <w:vAlign w:val="center"/>
          </w:tcPr>
          <w:p w:rsidR="00B13189" w:rsidRDefault="00B13189" w:rsidP="00B13189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鉴定站代表</w:t>
            </w:r>
          </w:p>
        </w:tc>
      </w:tr>
      <w:tr w:rsidR="006A1A7C" w:rsidTr="006A1A7C">
        <w:trPr>
          <w:trHeight w:val="1133"/>
          <w:jc w:val="center"/>
        </w:trPr>
        <w:tc>
          <w:tcPr>
            <w:tcW w:w="1274" w:type="dxa"/>
            <w:vMerge/>
            <w:vAlign w:val="center"/>
          </w:tcPr>
          <w:p w:rsidR="00B13189" w:rsidRDefault="00B13189" w:rsidP="00233658">
            <w:pPr>
              <w:snapToGrid w:val="0"/>
              <w:spacing w:line="312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 w:rsidR="00B13189" w:rsidRDefault="00B13189" w:rsidP="00B13189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:0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11</w:t>
            </w:r>
            <w:r>
              <w:rPr>
                <w:rFonts w:hint="eastAsia"/>
                <w:sz w:val="28"/>
                <w:szCs w:val="28"/>
              </w:rPr>
              <w:t>:</w:t>
            </w:r>
            <w:r w:rsidR="0079772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036" w:type="dxa"/>
            <w:vAlign w:val="center"/>
          </w:tcPr>
          <w:p w:rsidR="006B7A54" w:rsidRDefault="006B7A54" w:rsidP="006B7A54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钢琴调律专业</w:t>
            </w:r>
            <w:r w:rsidR="00B13189">
              <w:rPr>
                <w:rFonts w:hint="eastAsia"/>
                <w:sz w:val="28"/>
                <w:szCs w:val="28"/>
              </w:rPr>
              <w:t>招生</w:t>
            </w:r>
            <w:r>
              <w:rPr>
                <w:rFonts w:hint="eastAsia"/>
                <w:sz w:val="28"/>
                <w:szCs w:val="28"/>
              </w:rPr>
              <w:t>、双证</w:t>
            </w:r>
          </w:p>
          <w:p w:rsidR="00B13189" w:rsidRDefault="00B13189" w:rsidP="006B7A54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与就业</w:t>
            </w:r>
            <w:r w:rsidR="006B7A54">
              <w:rPr>
                <w:rFonts w:hint="eastAsia"/>
                <w:sz w:val="28"/>
                <w:szCs w:val="28"/>
              </w:rPr>
              <w:t>的体会与建议</w:t>
            </w:r>
          </w:p>
        </w:tc>
        <w:tc>
          <w:tcPr>
            <w:tcW w:w="2076" w:type="dxa"/>
            <w:vAlign w:val="center"/>
          </w:tcPr>
          <w:p w:rsidR="00B13189" w:rsidRDefault="00B13189" w:rsidP="00B13189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院校代表</w:t>
            </w:r>
          </w:p>
        </w:tc>
      </w:tr>
      <w:tr w:rsidR="006A1A7C" w:rsidTr="006A1A7C">
        <w:trPr>
          <w:trHeight w:val="1121"/>
          <w:jc w:val="center"/>
        </w:trPr>
        <w:tc>
          <w:tcPr>
            <w:tcW w:w="1274" w:type="dxa"/>
            <w:vMerge/>
            <w:vAlign w:val="center"/>
          </w:tcPr>
          <w:p w:rsidR="00B13189" w:rsidRDefault="00B13189" w:rsidP="00233658">
            <w:pPr>
              <w:snapToGrid w:val="0"/>
              <w:spacing w:line="312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 w:rsidR="00B13189" w:rsidRDefault="00B13189" w:rsidP="00B13189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:</w:t>
            </w:r>
            <w:r w:rsidR="0079772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</w:t>
            </w:r>
            <w:r w:rsidR="006B7A54"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:</w:t>
            </w:r>
            <w:r w:rsidR="006B7A5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036" w:type="dxa"/>
            <w:vAlign w:val="center"/>
          </w:tcPr>
          <w:p w:rsidR="006B7A54" w:rsidRDefault="0016389F" w:rsidP="00B13189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钢琴调律联盟体系介绍</w:t>
            </w:r>
          </w:p>
        </w:tc>
        <w:tc>
          <w:tcPr>
            <w:tcW w:w="2076" w:type="dxa"/>
            <w:vAlign w:val="center"/>
          </w:tcPr>
          <w:p w:rsidR="00B13189" w:rsidRDefault="006A1A7C" w:rsidP="00B13189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联盟代表</w:t>
            </w:r>
          </w:p>
        </w:tc>
      </w:tr>
      <w:tr w:rsidR="006A1A7C" w:rsidTr="006A1A7C">
        <w:trPr>
          <w:trHeight w:val="601"/>
          <w:jc w:val="center"/>
        </w:trPr>
        <w:tc>
          <w:tcPr>
            <w:tcW w:w="1274" w:type="dxa"/>
            <w:vMerge/>
            <w:vAlign w:val="center"/>
          </w:tcPr>
          <w:p w:rsidR="00B13189" w:rsidRDefault="00B13189" w:rsidP="00233658">
            <w:pPr>
              <w:snapToGrid w:val="0"/>
              <w:spacing w:line="312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 w:rsidR="00B13189" w:rsidRDefault="00B13189" w:rsidP="00B13189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 w:rsidR="006B7A54"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:</w:t>
            </w:r>
            <w:r w:rsidR="006B7A5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13</w:t>
            </w:r>
            <w:r>
              <w:rPr>
                <w:rFonts w:hint="eastAsia"/>
                <w:sz w:val="28"/>
                <w:szCs w:val="28"/>
              </w:rPr>
              <w:t>:3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036" w:type="dxa"/>
            <w:vAlign w:val="center"/>
          </w:tcPr>
          <w:p w:rsidR="00B13189" w:rsidRDefault="00B13189" w:rsidP="00B13189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午餐</w:t>
            </w:r>
          </w:p>
        </w:tc>
        <w:tc>
          <w:tcPr>
            <w:tcW w:w="2076" w:type="dxa"/>
            <w:vAlign w:val="center"/>
          </w:tcPr>
          <w:p w:rsidR="00B13189" w:rsidRDefault="000770ED" w:rsidP="00B13189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待定</w:t>
            </w:r>
          </w:p>
        </w:tc>
      </w:tr>
      <w:tr w:rsidR="006A1A7C" w:rsidTr="006A1A7C">
        <w:trPr>
          <w:trHeight w:val="1089"/>
          <w:jc w:val="center"/>
        </w:trPr>
        <w:tc>
          <w:tcPr>
            <w:tcW w:w="1274" w:type="dxa"/>
            <w:vMerge/>
            <w:vAlign w:val="center"/>
          </w:tcPr>
          <w:p w:rsidR="00B13189" w:rsidRDefault="00B13189" w:rsidP="00233658">
            <w:pPr>
              <w:snapToGrid w:val="0"/>
              <w:spacing w:line="312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 w:rsidR="00B13189" w:rsidRDefault="00B13189" w:rsidP="00B13189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:3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</w:t>
            </w:r>
            <w:r w:rsidR="0016389F"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:</w:t>
            </w:r>
            <w:r w:rsidR="0016389F">
              <w:rPr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4036" w:type="dxa"/>
            <w:vAlign w:val="center"/>
          </w:tcPr>
          <w:p w:rsidR="00B13189" w:rsidRDefault="00B13189" w:rsidP="00B13189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联盟标准体系调律技术交流</w:t>
            </w:r>
          </w:p>
          <w:p w:rsidR="006B7A54" w:rsidRDefault="006B7A54" w:rsidP="00B13189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讲座与展示</w:t>
            </w:r>
          </w:p>
        </w:tc>
        <w:tc>
          <w:tcPr>
            <w:tcW w:w="2076" w:type="dxa"/>
            <w:vAlign w:val="center"/>
          </w:tcPr>
          <w:p w:rsidR="00B13189" w:rsidRDefault="00B13189" w:rsidP="00B13189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调律</w:t>
            </w:r>
            <w:r w:rsidR="006B7A54">
              <w:rPr>
                <w:rFonts w:hint="eastAsia"/>
                <w:sz w:val="28"/>
                <w:szCs w:val="28"/>
              </w:rPr>
              <w:t>标准</w:t>
            </w:r>
            <w:r>
              <w:rPr>
                <w:rFonts w:hint="eastAsia"/>
                <w:sz w:val="28"/>
                <w:szCs w:val="28"/>
              </w:rPr>
              <w:t>联盟</w:t>
            </w:r>
          </w:p>
          <w:p w:rsidR="00B13189" w:rsidRDefault="006B7A54" w:rsidP="00B13189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专家、代表</w:t>
            </w:r>
          </w:p>
        </w:tc>
      </w:tr>
      <w:tr w:rsidR="006A1A7C" w:rsidTr="006A1A7C">
        <w:trPr>
          <w:trHeight w:val="918"/>
          <w:jc w:val="center"/>
        </w:trPr>
        <w:tc>
          <w:tcPr>
            <w:tcW w:w="1274" w:type="dxa"/>
            <w:vMerge/>
            <w:vAlign w:val="center"/>
          </w:tcPr>
          <w:p w:rsidR="0016389F" w:rsidRDefault="0016389F" w:rsidP="00233658">
            <w:pPr>
              <w:snapToGrid w:val="0"/>
              <w:spacing w:line="312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 w:rsidR="0016389F" w:rsidRDefault="0016389F" w:rsidP="00B13189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:3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15</w:t>
            </w:r>
            <w:r>
              <w:rPr>
                <w:rFonts w:hint="eastAsia"/>
                <w:sz w:val="28"/>
                <w:szCs w:val="28"/>
              </w:rPr>
              <w:t>:0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036" w:type="dxa"/>
            <w:vAlign w:val="center"/>
          </w:tcPr>
          <w:p w:rsidR="0016389F" w:rsidRDefault="0016389F" w:rsidP="00B13189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新形势下调</w:t>
            </w:r>
            <w:proofErr w:type="gramStart"/>
            <w:r>
              <w:rPr>
                <w:rFonts w:hint="eastAsia"/>
                <w:sz w:val="28"/>
                <w:szCs w:val="28"/>
              </w:rPr>
              <w:t>律工作</w:t>
            </w:r>
            <w:proofErr w:type="gramEnd"/>
            <w:r>
              <w:rPr>
                <w:rFonts w:hint="eastAsia"/>
                <w:sz w:val="28"/>
                <w:szCs w:val="28"/>
              </w:rPr>
              <w:t>研讨</w:t>
            </w:r>
          </w:p>
        </w:tc>
        <w:tc>
          <w:tcPr>
            <w:tcW w:w="2076" w:type="dxa"/>
            <w:vAlign w:val="center"/>
          </w:tcPr>
          <w:p w:rsidR="0016389F" w:rsidRDefault="0016389F" w:rsidP="00B13189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与会代表</w:t>
            </w:r>
          </w:p>
        </w:tc>
      </w:tr>
      <w:tr w:rsidR="006A1A7C" w:rsidTr="006A1A7C">
        <w:trPr>
          <w:trHeight w:val="918"/>
          <w:jc w:val="center"/>
        </w:trPr>
        <w:tc>
          <w:tcPr>
            <w:tcW w:w="1274" w:type="dxa"/>
            <w:vMerge/>
            <w:vAlign w:val="center"/>
          </w:tcPr>
          <w:p w:rsidR="00B13189" w:rsidRDefault="00B13189" w:rsidP="00233658">
            <w:pPr>
              <w:snapToGrid w:val="0"/>
              <w:spacing w:line="312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 w:rsidR="00B13189" w:rsidRDefault="00B13189" w:rsidP="00B13189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:0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15</w:t>
            </w:r>
            <w:r>
              <w:rPr>
                <w:rFonts w:hint="eastAsia"/>
                <w:sz w:val="28"/>
                <w:szCs w:val="28"/>
              </w:rPr>
              <w:t>:1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036" w:type="dxa"/>
            <w:vAlign w:val="center"/>
          </w:tcPr>
          <w:p w:rsidR="00B13189" w:rsidRDefault="006B7A54" w:rsidP="00B13189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研讨交流会小结</w:t>
            </w:r>
          </w:p>
        </w:tc>
        <w:tc>
          <w:tcPr>
            <w:tcW w:w="2076" w:type="dxa"/>
            <w:vAlign w:val="center"/>
          </w:tcPr>
          <w:p w:rsidR="00B13189" w:rsidRDefault="00B13189" w:rsidP="00B13189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曾泽民</w:t>
            </w:r>
          </w:p>
        </w:tc>
      </w:tr>
    </w:tbl>
    <w:p w:rsidR="00C948A8" w:rsidRDefault="00C948A8" w:rsidP="00233658">
      <w:pPr>
        <w:snapToGrid w:val="0"/>
        <w:spacing w:line="312" w:lineRule="auto"/>
        <w:ind w:firstLineChars="236" w:firstLine="661"/>
        <w:jc w:val="left"/>
        <w:rPr>
          <w:sz w:val="28"/>
          <w:szCs w:val="28"/>
        </w:rPr>
      </w:pPr>
    </w:p>
    <w:p w:rsidR="00C948A8" w:rsidRPr="00D801E3" w:rsidRDefault="00C948A8" w:rsidP="00D801E3">
      <w:pPr>
        <w:snapToGrid w:val="0"/>
        <w:spacing w:line="312" w:lineRule="auto"/>
        <w:jc w:val="left"/>
        <w:rPr>
          <w:b/>
          <w:sz w:val="28"/>
          <w:szCs w:val="28"/>
        </w:rPr>
      </w:pPr>
      <w:r w:rsidRPr="00D801E3">
        <w:rPr>
          <w:rFonts w:hint="eastAsia"/>
          <w:b/>
          <w:sz w:val="28"/>
          <w:szCs w:val="28"/>
        </w:rPr>
        <w:lastRenderedPageBreak/>
        <w:t>附</w:t>
      </w:r>
      <w:r w:rsidRPr="00D801E3">
        <w:rPr>
          <w:rFonts w:hint="eastAsia"/>
          <w:b/>
          <w:sz w:val="28"/>
          <w:szCs w:val="28"/>
        </w:rPr>
        <w:t>2</w:t>
      </w:r>
      <w:r w:rsidRPr="00D801E3">
        <w:rPr>
          <w:rFonts w:hint="eastAsia"/>
          <w:b/>
          <w:sz w:val="28"/>
          <w:szCs w:val="28"/>
        </w:rPr>
        <w:t>：北京劲松职业高中及会议相关地点位置图</w:t>
      </w:r>
    </w:p>
    <w:p w:rsidR="00741936" w:rsidRDefault="00C948A8" w:rsidP="003B2B0D">
      <w:pPr>
        <w:widowControl/>
        <w:ind w:leftChars="-337" w:rightChars="-297" w:right="-624" w:hangingChars="253" w:hanging="70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52639" cy="3068053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劲松地图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7955" cy="3075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936" w:rsidRDefault="00741936" w:rsidP="00C948A8">
      <w:pPr>
        <w:widowControl/>
        <w:jc w:val="left"/>
        <w:rPr>
          <w:sz w:val="28"/>
          <w:szCs w:val="28"/>
        </w:rPr>
      </w:pPr>
    </w:p>
    <w:p w:rsidR="00C948A8" w:rsidRPr="00D801E3" w:rsidRDefault="00C948A8" w:rsidP="00C948A8">
      <w:pPr>
        <w:widowControl/>
        <w:jc w:val="left"/>
        <w:rPr>
          <w:b/>
          <w:sz w:val="28"/>
          <w:szCs w:val="28"/>
        </w:rPr>
      </w:pPr>
      <w:r w:rsidRPr="00D801E3">
        <w:rPr>
          <w:rFonts w:hint="eastAsia"/>
          <w:b/>
          <w:sz w:val="28"/>
          <w:szCs w:val="28"/>
        </w:rPr>
        <w:t>附</w:t>
      </w:r>
      <w:r w:rsidRPr="00D801E3">
        <w:rPr>
          <w:rFonts w:hint="eastAsia"/>
          <w:b/>
          <w:sz w:val="28"/>
          <w:szCs w:val="28"/>
        </w:rPr>
        <w:t>3</w:t>
      </w:r>
      <w:r w:rsidRPr="00D801E3">
        <w:rPr>
          <w:rFonts w:hint="eastAsia"/>
          <w:b/>
          <w:sz w:val="28"/>
          <w:szCs w:val="28"/>
        </w:rPr>
        <w:t>：附近</w:t>
      </w:r>
      <w:r w:rsidR="00741936" w:rsidRPr="00D801E3">
        <w:rPr>
          <w:rFonts w:hint="eastAsia"/>
          <w:b/>
          <w:sz w:val="28"/>
          <w:szCs w:val="28"/>
        </w:rPr>
        <w:t>快捷</w:t>
      </w:r>
      <w:r w:rsidRPr="00D801E3">
        <w:rPr>
          <w:rFonts w:hint="eastAsia"/>
          <w:b/>
          <w:sz w:val="28"/>
          <w:szCs w:val="28"/>
        </w:rPr>
        <w:t>酒店联系方式</w:t>
      </w:r>
    </w:p>
    <w:p w:rsidR="00C948A8" w:rsidRDefault="00C948A8" w:rsidP="00C948A8">
      <w:pPr>
        <w:pStyle w:val="a9"/>
        <w:widowControl/>
        <w:numPr>
          <w:ilvl w:val="0"/>
          <w:numId w:val="2"/>
        </w:numPr>
        <w:ind w:firstLineChars="0"/>
        <w:jc w:val="left"/>
        <w:rPr>
          <w:sz w:val="28"/>
          <w:szCs w:val="28"/>
        </w:rPr>
      </w:pPr>
      <w:r w:rsidRPr="00C948A8">
        <w:rPr>
          <w:rFonts w:hint="eastAsia"/>
          <w:sz w:val="28"/>
          <w:szCs w:val="28"/>
        </w:rPr>
        <w:t>如家快捷酒店：距离</w:t>
      </w:r>
      <w:r w:rsidRPr="00C948A8">
        <w:rPr>
          <w:rFonts w:hint="eastAsia"/>
          <w:sz w:val="28"/>
          <w:szCs w:val="28"/>
        </w:rPr>
        <w:t>1</w:t>
      </w:r>
      <w:r w:rsidRPr="00C948A8">
        <w:rPr>
          <w:sz w:val="28"/>
          <w:szCs w:val="28"/>
        </w:rPr>
        <w:t>00</w:t>
      </w:r>
      <w:r w:rsidRPr="00C948A8">
        <w:rPr>
          <w:rFonts w:hint="eastAsia"/>
          <w:sz w:val="28"/>
          <w:szCs w:val="28"/>
        </w:rPr>
        <w:t>米，电话：</w:t>
      </w:r>
      <w:r w:rsidRPr="00C948A8">
        <w:rPr>
          <w:rFonts w:hint="eastAsia"/>
          <w:sz w:val="28"/>
          <w:szCs w:val="28"/>
        </w:rPr>
        <w:t>0</w:t>
      </w:r>
      <w:r w:rsidRPr="00C948A8">
        <w:rPr>
          <w:sz w:val="28"/>
          <w:szCs w:val="28"/>
        </w:rPr>
        <w:t>10</w:t>
      </w:r>
      <w:r w:rsidRPr="00C948A8">
        <w:rPr>
          <w:rFonts w:hint="eastAsia"/>
          <w:sz w:val="28"/>
          <w:szCs w:val="28"/>
        </w:rPr>
        <w:t>-</w:t>
      </w:r>
      <w:r w:rsidRPr="00C948A8">
        <w:rPr>
          <w:sz w:val="28"/>
          <w:szCs w:val="28"/>
        </w:rPr>
        <w:t>87776766</w:t>
      </w:r>
    </w:p>
    <w:p w:rsidR="00C948A8" w:rsidRDefault="00C948A8" w:rsidP="00C948A8">
      <w:pPr>
        <w:pStyle w:val="a9"/>
        <w:widowControl/>
        <w:numPr>
          <w:ilvl w:val="0"/>
          <w:numId w:val="2"/>
        </w:numPr>
        <w:ind w:firstLineChars="0"/>
        <w:jc w:val="left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天连锁酒店（</w:t>
      </w:r>
      <w:proofErr w:type="gramStart"/>
      <w:r>
        <w:rPr>
          <w:rFonts w:hint="eastAsia"/>
          <w:sz w:val="28"/>
          <w:szCs w:val="28"/>
        </w:rPr>
        <w:t>潘</w:t>
      </w:r>
      <w:proofErr w:type="gramEnd"/>
      <w:r>
        <w:rPr>
          <w:rFonts w:hint="eastAsia"/>
          <w:sz w:val="28"/>
          <w:szCs w:val="28"/>
        </w:rPr>
        <w:t>家园）：距离</w:t>
      </w:r>
      <w:r>
        <w:rPr>
          <w:rFonts w:hint="eastAsia"/>
          <w:sz w:val="28"/>
          <w:szCs w:val="28"/>
        </w:rPr>
        <w:t>4</w:t>
      </w:r>
      <w:r>
        <w:rPr>
          <w:sz w:val="28"/>
          <w:szCs w:val="28"/>
        </w:rPr>
        <w:t>00</w:t>
      </w:r>
      <w:r>
        <w:rPr>
          <w:rFonts w:hint="eastAsia"/>
          <w:sz w:val="28"/>
          <w:szCs w:val="28"/>
        </w:rPr>
        <w:t>米，电话：</w:t>
      </w:r>
      <w:r>
        <w:rPr>
          <w:rFonts w:hint="eastAsia"/>
          <w:sz w:val="28"/>
          <w:szCs w:val="28"/>
        </w:rPr>
        <w:t>0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-</w:t>
      </w:r>
      <w:r>
        <w:rPr>
          <w:sz w:val="28"/>
          <w:szCs w:val="28"/>
        </w:rPr>
        <w:t>87702288</w:t>
      </w:r>
      <w:bookmarkStart w:id="0" w:name="_GoBack"/>
      <w:bookmarkEnd w:id="0"/>
    </w:p>
    <w:p w:rsidR="00C948A8" w:rsidRDefault="00C948A8" w:rsidP="00C948A8">
      <w:pPr>
        <w:pStyle w:val="a9"/>
        <w:widowControl/>
        <w:numPr>
          <w:ilvl w:val="0"/>
          <w:numId w:val="2"/>
        </w:numPr>
        <w:ind w:firstLineChars="0"/>
        <w:jc w:val="left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天连锁酒店（劲松）：距离</w:t>
      </w:r>
      <w:r>
        <w:rPr>
          <w:rFonts w:hint="eastAsia"/>
          <w:sz w:val="28"/>
          <w:szCs w:val="28"/>
        </w:rPr>
        <w:t>6</w:t>
      </w:r>
      <w:r>
        <w:rPr>
          <w:sz w:val="28"/>
          <w:szCs w:val="28"/>
        </w:rPr>
        <w:t>00</w:t>
      </w:r>
      <w:r>
        <w:rPr>
          <w:rFonts w:hint="eastAsia"/>
          <w:sz w:val="28"/>
          <w:szCs w:val="28"/>
        </w:rPr>
        <w:t>米，电话：</w:t>
      </w:r>
      <w:r>
        <w:rPr>
          <w:rFonts w:hint="eastAsia"/>
          <w:sz w:val="28"/>
          <w:szCs w:val="28"/>
        </w:rPr>
        <w:t>0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-</w:t>
      </w:r>
      <w:r>
        <w:rPr>
          <w:sz w:val="28"/>
          <w:szCs w:val="28"/>
        </w:rPr>
        <w:t>87722388</w:t>
      </w:r>
    </w:p>
    <w:p w:rsidR="00C948A8" w:rsidRDefault="00C948A8" w:rsidP="00C948A8">
      <w:pPr>
        <w:pStyle w:val="a9"/>
        <w:widowControl/>
        <w:numPr>
          <w:ilvl w:val="0"/>
          <w:numId w:val="2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速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酒店：距离</w:t>
      </w:r>
      <w:r>
        <w:rPr>
          <w:rFonts w:hint="eastAsia"/>
          <w:sz w:val="28"/>
          <w:szCs w:val="28"/>
        </w:rPr>
        <w:t>4</w:t>
      </w:r>
      <w:r>
        <w:rPr>
          <w:sz w:val="28"/>
          <w:szCs w:val="28"/>
        </w:rPr>
        <w:t>00</w:t>
      </w:r>
      <w:r>
        <w:rPr>
          <w:rFonts w:hint="eastAsia"/>
          <w:sz w:val="28"/>
          <w:szCs w:val="28"/>
        </w:rPr>
        <w:t>米，电话：</w:t>
      </w:r>
      <w:r>
        <w:rPr>
          <w:rFonts w:hint="eastAsia"/>
          <w:sz w:val="28"/>
          <w:szCs w:val="28"/>
        </w:rPr>
        <w:t>0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-</w:t>
      </w:r>
      <w:r>
        <w:rPr>
          <w:sz w:val="28"/>
          <w:szCs w:val="28"/>
        </w:rPr>
        <w:t>87717750</w:t>
      </w:r>
      <w:r>
        <w:rPr>
          <w:rFonts w:hint="eastAsia"/>
          <w:sz w:val="28"/>
          <w:szCs w:val="28"/>
        </w:rPr>
        <w:t>；</w:t>
      </w:r>
      <w:r>
        <w:rPr>
          <w:rFonts w:hint="eastAsia"/>
          <w:sz w:val="28"/>
          <w:szCs w:val="28"/>
        </w:rPr>
        <w:t>6</w:t>
      </w:r>
      <w:r>
        <w:rPr>
          <w:sz w:val="28"/>
          <w:szCs w:val="28"/>
        </w:rPr>
        <w:t>7701243</w:t>
      </w:r>
    </w:p>
    <w:p w:rsidR="00741936" w:rsidRDefault="00C948A8" w:rsidP="00C948A8">
      <w:pPr>
        <w:pStyle w:val="a9"/>
        <w:widowControl/>
        <w:numPr>
          <w:ilvl w:val="0"/>
          <w:numId w:val="2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汉庭酒店：距离</w:t>
      </w:r>
      <w:r>
        <w:rPr>
          <w:rFonts w:hint="eastAsia"/>
          <w:sz w:val="28"/>
          <w:szCs w:val="28"/>
        </w:rPr>
        <w:t>9</w:t>
      </w:r>
      <w:r>
        <w:rPr>
          <w:sz w:val="28"/>
          <w:szCs w:val="28"/>
        </w:rPr>
        <w:t>00</w:t>
      </w:r>
      <w:r>
        <w:rPr>
          <w:rFonts w:hint="eastAsia"/>
          <w:sz w:val="28"/>
          <w:szCs w:val="28"/>
        </w:rPr>
        <w:t>米，电话：</w:t>
      </w:r>
      <w:r>
        <w:rPr>
          <w:rFonts w:hint="eastAsia"/>
          <w:sz w:val="28"/>
          <w:szCs w:val="28"/>
        </w:rPr>
        <w:t>0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-</w:t>
      </w:r>
      <w:r>
        <w:rPr>
          <w:sz w:val="28"/>
          <w:szCs w:val="28"/>
        </w:rPr>
        <w:t>51757700</w:t>
      </w:r>
      <w:r>
        <w:rPr>
          <w:rFonts w:hint="eastAsia"/>
          <w:sz w:val="28"/>
          <w:szCs w:val="28"/>
        </w:rPr>
        <w:t>；</w:t>
      </w:r>
      <w:r>
        <w:rPr>
          <w:rFonts w:hint="eastAsia"/>
          <w:sz w:val="28"/>
          <w:szCs w:val="28"/>
        </w:rPr>
        <w:t>6</w:t>
      </w:r>
      <w:r>
        <w:rPr>
          <w:sz w:val="28"/>
          <w:szCs w:val="28"/>
        </w:rPr>
        <w:t>7799288</w:t>
      </w:r>
    </w:p>
    <w:p w:rsidR="00741936" w:rsidRDefault="00741936" w:rsidP="00C948A8">
      <w:pPr>
        <w:pStyle w:val="a9"/>
        <w:widowControl/>
        <w:numPr>
          <w:ilvl w:val="0"/>
          <w:numId w:val="2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格林豪泰（光明桥）：距离</w:t>
      </w:r>
      <w:r>
        <w:rPr>
          <w:rFonts w:hint="eastAsia"/>
          <w:sz w:val="28"/>
          <w:szCs w:val="28"/>
        </w:rPr>
        <w:t>6</w:t>
      </w:r>
      <w:r>
        <w:rPr>
          <w:sz w:val="28"/>
          <w:szCs w:val="28"/>
        </w:rPr>
        <w:t>00</w:t>
      </w:r>
      <w:r>
        <w:rPr>
          <w:rFonts w:hint="eastAsia"/>
          <w:sz w:val="28"/>
          <w:szCs w:val="28"/>
        </w:rPr>
        <w:t>米，电话：</w:t>
      </w:r>
      <w:r>
        <w:rPr>
          <w:rFonts w:hint="eastAsia"/>
          <w:sz w:val="28"/>
          <w:szCs w:val="28"/>
        </w:rPr>
        <w:t>0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-</w:t>
      </w:r>
      <w:r>
        <w:rPr>
          <w:sz w:val="28"/>
          <w:szCs w:val="28"/>
        </w:rPr>
        <w:t>51902998</w:t>
      </w:r>
    </w:p>
    <w:p w:rsidR="00741936" w:rsidRDefault="00741936" w:rsidP="00741936">
      <w:pPr>
        <w:widowControl/>
        <w:jc w:val="left"/>
        <w:rPr>
          <w:sz w:val="28"/>
          <w:szCs w:val="28"/>
        </w:rPr>
      </w:pPr>
    </w:p>
    <w:p w:rsidR="003E3478" w:rsidRDefault="003E3478" w:rsidP="003E3478">
      <w:pPr>
        <w:snapToGrid w:val="0"/>
        <w:spacing w:line="312" w:lineRule="auto"/>
        <w:jc w:val="left"/>
        <w:rPr>
          <w:b/>
          <w:sz w:val="28"/>
          <w:szCs w:val="28"/>
        </w:rPr>
      </w:pPr>
      <w:r w:rsidRPr="003E3478">
        <w:rPr>
          <w:rFonts w:hint="eastAsia"/>
          <w:b/>
          <w:sz w:val="28"/>
          <w:szCs w:val="28"/>
        </w:rPr>
        <w:t>附</w:t>
      </w:r>
      <w:r w:rsidRPr="003E3478">
        <w:rPr>
          <w:rFonts w:hint="eastAsia"/>
          <w:b/>
          <w:sz w:val="28"/>
          <w:szCs w:val="28"/>
        </w:rPr>
        <w:t>4</w:t>
      </w:r>
      <w:r w:rsidRPr="003E3478">
        <w:rPr>
          <w:rFonts w:hint="eastAsia"/>
          <w:b/>
          <w:sz w:val="28"/>
          <w:szCs w:val="28"/>
        </w:rPr>
        <w:t>：</w:t>
      </w:r>
      <w:r w:rsidRPr="003E3478">
        <w:rPr>
          <w:rFonts w:hint="eastAsia"/>
          <w:b/>
          <w:sz w:val="28"/>
          <w:szCs w:val="28"/>
        </w:rPr>
        <w:t>中国钢琴调律行业工作研讨交流会——回执</w:t>
      </w:r>
    </w:p>
    <w:p w:rsidR="003E3478" w:rsidRPr="003E3478" w:rsidRDefault="003E3478" w:rsidP="003E3478">
      <w:pPr>
        <w:snapToGrid w:val="0"/>
        <w:spacing w:line="312" w:lineRule="auto"/>
        <w:jc w:val="left"/>
        <w:rPr>
          <w:rFonts w:hint="eastAsia"/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260"/>
        <w:gridCol w:w="1549"/>
        <w:gridCol w:w="2278"/>
      </w:tblGrid>
      <w:tr w:rsidR="003E3478" w:rsidRPr="00430ECE" w:rsidTr="00D35512">
        <w:trPr>
          <w:jc w:val="center"/>
        </w:trPr>
        <w:tc>
          <w:tcPr>
            <w:tcW w:w="1413" w:type="dxa"/>
          </w:tcPr>
          <w:p w:rsidR="003E3478" w:rsidRPr="00430ECE" w:rsidRDefault="003E3478" w:rsidP="00D35512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430ECE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3260" w:type="dxa"/>
          </w:tcPr>
          <w:p w:rsidR="003E3478" w:rsidRPr="00430ECE" w:rsidRDefault="003E3478" w:rsidP="00D35512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430ECE"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1549" w:type="dxa"/>
          </w:tcPr>
          <w:p w:rsidR="003E3478" w:rsidRPr="00430ECE" w:rsidRDefault="003E3478" w:rsidP="00D35512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430ECE"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2278" w:type="dxa"/>
          </w:tcPr>
          <w:p w:rsidR="003E3478" w:rsidRPr="00430ECE" w:rsidRDefault="003E3478" w:rsidP="00D35512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430ECE">
              <w:rPr>
                <w:rFonts w:hint="eastAsia"/>
                <w:sz w:val="28"/>
                <w:szCs w:val="28"/>
              </w:rPr>
              <w:t>电话</w:t>
            </w:r>
          </w:p>
        </w:tc>
      </w:tr>
      <w:tr w:rsidR="003E3478" w:rsidRPr="00430ECE" w:rsidTr="00D35512">
        <w:trPr>
          <w:jc w:val="center"/>
        </w:trPr>
        <w:tc>
          <w:tcPr>
            <w:tcW w:w="1413" w:type="dxa"/>
          </w:tcPr>
          <w:p w:rsidR="003E3478" w:rsidRPr="00430ECE" w:rsidRDefault="003E3478" w:rsidP="00D35512">
            <w:pPr>
              <w:snapToGrid w:val="0"/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E3478" w:rsidRPr="00430ECE" w:rsidRDefault="003E3478" w:rsidP="00D35512">
            <w:pPr>
              <w:snapToGrid w:val="0"/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3E3478" w:rsidRPr="00430ECE" w:rsidRDefault="003E3478" w:rsidP="00D35512">
            <w:pPr>
              <w:snapToGrid w:val="0"/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3E3478" w:rsidRPr="00430ECE" w:rsidRDefault="003E3478" w:rsidP="00D35512">
            <w:pPr>
              <w:snapToGrid w:val="0"/>
              <w:spacing w:line="312" w:lineRule="auto"/>
              <w:rPr>
                <w:sz w:val="28"/>
                <w:szCs w:val="28"/>
              </w:rPr>
            </w:pPr>
          </w:p>
        </w:tc>
      </w:tr>
      <w:tr w:rsidR="003E3478" w:rsidRPr="00430ECE" w:rsidTr="00D35512">
        <w:trPr>
          <w:jc w:val="center"/>
        </w:trPr>
        <w:tc>
          <w:tcPr>
            <w:tcW w:w="1413" w:type="dxa"/>
          </w:tcPr>
          <w:p w:rsidR="003E3478" w:rsidRPr="00430ECE" w:rsidRDefault="003E3478" w:rsidP="00D35512">
            <w:pPr>
              <w:snapToGrid w:val="0"/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E3478" w:rsidRPr="00430ECE" w:rsidRDefault="003E3478" w:rsidP="00D35512">
            <w:pPr>
              <w:snapToGrid w:val="0"/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3E3478" w:rsidRPr="00430ECE" w:rsidRDefault="003E3478" w:rsidP="00D35512">
            <w:pPr>
              <w:snapToGrid w:val="0"/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3E3478" w:rsidRPr="00430ECE" w:rsidRDefault="003E3478" w:rsidP="00D35512">
            <w:pPr>
              <w:snapToGrid w:val="0"/>
              <w:spacing w:line="312" w:lineRule="auto"/>
              <w:rPr>
                <w:sz w:val="28"/>
                <w:szCs w:val="28"/>
              </w:rPr>
            </w:pPr>
          </w:p>
        </w:tc>
      </w:tr>
    </w:tbl>
    <w:p w:rsidR="00233658" w:rsidRPr="00430ECE" w:rsidRDefault="00233658" w:rsidP="00233658">
      <w:pPr>
        <w:snapToGrid w:val="0"/>
        <w:spacing w:line="312" w:lineRule="auto"/>
        <w:ind w:firstLineChars="236" w:firstLine="661"/>
        <w:jc w:val="left"/>
        <w:rPr>
          <w:sz w:val="28"/>
          <w:szCs w:val="28"/>
        </w:rPr>
      </w:pPr>
    </w:p>
    <w:sectPr w:rsidR="00233658" w:rsidRPr="00430ECE" w:rsidSect="000341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67641"/>
    <w:multiLevelType w:val="hybridMultilevel"/>
    <w:tmpl w:val="6F14C98C"/>
    <w:lvl w:ilvl="0" w:tplc="4CDE627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88E6356"/>
    <w:multiLevelType w:val="hybridMultilevel"/>
    <w:tmpl w:val="592C60B2"/>
    <w:lvl w:ilvl="0" w:tplc="04090001">
      <w:start w:val="1"/>
      <w:numFmt w:val="bullet"/>
      <w:lvlText w:val=""/>
      <w:lvlJc w:val="left"/>
      <w:pPr>
        <w:ind w:left="72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21C9"/>
    <w:rsid w:val="0003419F"/>
    <w:rsid w:val="000770ED"/>
    <w:rsid w:val="0016389F"/>
    <w:rsid w:val="00233658"/>
    <w:rsid w:val="00292B63"/>
    <w:rsid w:val="002E71BF"/>
    <w:rsid w:val="002F4EC6"/>
    <w:rsid w:val="003349EF"/>
    <w:rsid w:val="003B2B0D"/>
    <w:rsid w:val="003E3478"/>
    <w:rsid w:val="00430ECE"/>
    <w:rsid w:val="00441280"/>
    <w:rsid w:val="004D1056"/>
    <w:rsid w:val="005021C9"/>
    <w:rsid w:val="005A02DC"/>
    <w:rsid w:val="006A1A7C"/>
    <w:rsid w:val="006B7480"/>
    <w:rsid w:val="006B7A54"/>
    <w:rsid w:val="00741936"/>
    <w:rsid w:val="00774248"/>
    <w:rsid w:val="0079772A"/>
    <w:rsid w:val="00810C0C"/>
    <w:rsid w:val="009013AD"/>
    <w:rsid w:val="0092133F"/>
    <w:rsid w:val="00A245F7"/>
    <w:rsid w:val="00A4030A"/>
    <w:rsid w:val="00A47479"/>
    <w:rsid w:val="00B13189"/>
    <w:rsid w:val="00C23026"/>
    <w:rsid w:val="00C948A8"/>
    <w:rsid w:val="00D1587D"/>
    <w:rsid w:val="00D801E3"/>
    <w:rsid w:val="00E9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518C1E5"/>
  <w15:docId w15:val="{22F0EAE5-CF00-4BF6-A5D9-052870B2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41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0ECE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430ECE"/>
    <w:rPr>
      <w:color w:val="808080"/>
      <w:shd w:val="clear" w:color="auto" w:fill="E6E6E6"/>
    </w:rPr>
  </w:style>
  <w:style w:type="table" w:styleId="a4">
    <w:name w:val="Table Grid"/>
    <w:basedOn w:val="a1"/>
    <w:uiPriority w:val="39"/>
    <w:rsid w:val="00430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233658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233658"/>
  </w:style>
  <w:style w:type="paragraph" w:styleId="a7">
    <w:name w:val="Balloon Text"/>
    <w:basedOn w:val="a"/>
    <w:link w:val="a8"/>
    <w:uiPriority w:val="99"/>
    <w:semiHidden/>
    <w:unhideWhenUsed/>
    <w:rsid w:val="0079772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9772A"/>
    <w:rPr>
      <w:sz w:val="18"/>
      <w:szCs w:val="18"/>
    </w:rPr>
  </w:style>
  <w:style w:type="paragraph" w:styleId="a9">
    <w:name w:val="List Paragraph"/>
    <w:basedOn w:val="a"/>
    <w:uiPriority w:val="34"/>
    <w:qFormat/>
    <w:rsid w:val="00C948A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</dc:creator>
  <cp:keywords/>
  <dc:description/>
  <cp:lastModifiedBy>Happy</cp:lastModifiedBy>
  <cp:revision>11</cp:revision>
  <cp:lastPrinted>2018-07-26T05:57:00Z</cp:lastPrinted>
  <dcterms:created xsi:type="dcterms:W3CDTF">2018-08-02T10:04:00Z</dcterms:created>
  <dcterms:modified xsi:type="dcterms:W3CDTF">2018-08-03T01:50:00Z</dcterms:modified>
</cp:coreProperties>
</file>